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C2" w:rsidRPr="0074651B" w:rsidRDefault="006656C2" w:rsidP="0074651B">
      <w:pPr>
        <w:spacing w:after="0" w:line="240" w:lineRule="auto"/>
        <w:ind w:left="-360" w:right="-450"/>
        <w:jc w:val="center"/>
        <w:rPr>
          <w:rFonts w:ascii="Century Gothic" w:hAnsi="Century Gothic"/>
          <w:b/>
        </w:rPr>
      </w:pPr>
      <w:r w:rsidRPr="0074651B">
        <w:rPr>
          <w:rFonts w:ascii="Century Gothic" w:hAnsi="Century Gothic"/>
          <w:b/>
        </w:rPr>
        <w:t>CITY OF OWASSO, OKLAHOMA</w:t>
      </w:r>
    </w:p>
    <w:p w:rsidR="006656C2" w:rsidRPr="0074651B" w:rsidRDefault="006656C2" w:rsidP="0074651B">
      <w:pPr>
        <w:spacing w:after="0" w:line="240" w:lineRule="auto"/>
        <w:ind w:left="-360" w:right="-450"/>
        <w:jc w:val="center"/>
        <w:rPr>
          <w:rFonts w:ascii="Century Gothic" w:hAnsi="Century Gothic"/>
          <w:b/>
        </w:rPr>
      </w:pPr>
      <w:r w:rsidRPr="0074651B">
        <w:rPr>
          <w:rFonts w:ascii="Century Gothic" w:hAnsi="Century Gothic"/>
          <w:b/>
        </w:rPr>
        <w:t>RESOLUTION</w:t>
      </w:r>
      <w:r w:rsidR="00EA5C7D">
        <w:rPr>
          <w:rFonts w:ascii="Century Gothic" w:hAnsi="Century Gothic"/>
          <w:b/>
        </w:rPr>
        <w:t xml:space="preserve"> </w:t>
      </w:r>
      <w:r w:rsidRPr="0074651B">
        <w:rPr>
          <w:rFonts w:ascii="Century Gothic" w:hAnsi="Century Gothic"/>
          <w:b/>
        </w:rPr>
        <w:t>2020-</w:t>
      </w:r>
      <w:r w:rsidR="00854629">
        <w:rPr>
          <w:rFonts w:ascii="Century Gothic" w:hAnsi="Century Gothic"/>
          <w:b/>
        </w:rPr>
        <w:t>11</w:t>
      </w:r>
    </w:p>
    <w:p w:rsidR="00FD7572" w:rsidRPr="0074651B" w:rsidRDefault="00FD7572" w:rsidP="0074651B">
      <w:pPr>
        <w:spacing w:after="0" w:line="240" w:lineRule="auto"/>
        <w:ind w:left="-360" w:right="-450"/>
        <w:jc w:val="both"/>
        <w:rPr>
          <w:rFonts w:ascii="Century Gothic" w:hAnsi="Century Gothic"/>
          <w:b/>
        </w:rPr>
      </w:pPr>
    </w:p>
    <w:p w:rsidR="00FD7572" w:rsidRPr="0074651B" w:rsidRDefault="00FD7572" w:rsidP="00054575">
      <w:pPr>
        <w:spacing w:after="0" w:line="240" w:lineRule="auto"/>
        <w:jc w:val="both"/>
        <w:rPr>
          <w:rFonts w:ascii="Century Gothic" w:hAnsi="Century Gothic"/>
        </w:rPr>
      </w:pPr>
      <w:r w:rsidRPr="0074651B">
        <w:rPr>
          <w:rFonts w:ascii="Century Gothic" w:hAnsi="Century Gothic"/>
          <w:b/>
        </w:rPr>
        <w:t>WHEREAS</w:t>
      </w:r>
      <w:r w:rsidRPr="0074651B">
        <w:rPr>
          <w:rFonts w:ascii="Century Gothic" w:hAnsi="Century Gothic"/>
        </w:rPr>
        <w:t>, on March 11, 2020</w:t>
      </w:r>
      <w:r w:rsidR="002E60CA" w:rsidRPr="0074651B">
        <w:rPr>
          <w:rFonts w:ascii="Century Gothic" w:hAnsi="Century Gothic"/>
        </w:rPr>
        <w:t xml:space="preserve">, </w:t>
      </w:r>
      <w:r w:rsidRPr="0074651B">
        <w:rPr>
          <w:rFonts w:ascii="Century Gothic" w:hAnsi="Century Gothic"/>
        </w:rPr>
        <w:t xml:space="preserve">the World Health Organization (WHO) declared the coronavirus COVID-19 disease to be a pandemic; and </w:t>
      </w:r>
    </w:p>
    <w:p w:rsidR="002E60CA" w:rsidRPr="0074651B" w:rsidRDefault="002E60CA" w:rsidP="00054575">
      <w:pPr>
        <w:spacing w:after="0" w:line="240" w:lineRule="auto"/>
        <w:jc w:val="both"/>
        <w:rPr>
          <w:rFonts w:ascii="Century Gothic" w:hAnsi="Century Gothic"/>
          <w:b/>
        </w:rPr>
      </w:pPr>
    </w:p>
    <w:p w:rsidR="00FD7572" w:rsidRPr="0074651B" w:rsidRDefault="00FD7572" w:rsidP="00054575">
      <w:pPr>
        <w:spacing w:after="0" w:line="240" w:lineRule="auto"/>
        <w:jc w:val="both"/>
        <w:rPr>
          <w:rFonts w:ascii="Century Gothic" w:hAnsi="Century Gothic"/>
        </w:rPr>
      </w:pPr>
      <w:r w:rsidRPr="0074651B">
        <w:rPr>
          <w:rFonts w:ascii="Century Gothic" w:hAnsi="Century Gothic"/>
          <w:b/>
        </w:rPr>
        <w:t>WHEREAS,</w:t>
      </w:r>
      <w:r w:rsidRPr="0074651B">
        <w:rPr>
          <w:rFonts w:ascii="Century Gothic" w:hAnsi="Century Gothic"/>
        </w:rPr>
        <w:t xml:space="preserve"> on March 13, 2020</w:t>
      </w:r>
      <w:r w:rsidR="002E60CA" w:rsidRPr="0074651B">
        <w:rPr>
          <w:rFonts w:ascii="Century Gothic" w:hAnsi="Century Gothic"/>
        </w:rPr>
        <w:t>,</w:t>
      </w:r>
      <w:r w:rsidRPr="0074651B">
        <w:rPr>
          <w:rFonts w:ascii="Century Gothic" w:hAnsi="Century Gothic"/>
        </w:rPr>
        <w:t xml:space="preserve"> the President of the United States declared a National Emergency; due to the COVID-19 Virus pandemic</w:t>
      </w:r>
      <w:r w:rsidR="002E60CA" w:rsidRPr="0074651B">
        <w:rPr>
          <w:rFonts w:ascii="Century Gothic" w:hAnsi="Century Gothic"/>
        </w:rPr>
        <w:t>; and</w:t>
      </w:r>
    </w:p>
    <w:p w:rsidR="002E60CA" w:rsidRPr="0074651B" w:rsidRDefault="002E60CA" w:rsidP="00054575">
      <w:pPr>
        <w:spacing w:after="0" w:line="240" w:lineRule="auto"/>
        <w:jc w:val="both"/>
        <w:rPr>
          <w:rFonts w:ascii="Century Gothic" w:hAnsi="Century Gothic"/>
          <w:b/>
        </w:rPr>
      </w:pPr>
    </w:p>
    <w:p w:rsidR="00FD7572" w:rsidRDefault="00FD7572" w:rsidP="00054575">
      <w:pPr>
        <w:spacing w:after="0" w:line="240" w:lineRule="auto"/>
        <w:jc w:val="both"/>
        <w:rPr>
          <w:rFonts w:ascii="Century Gothic" w:hAnsi="Century Gothic"/>
        </w:rPr>
      </w:pPr>
      <w:r w:rsidRPr="0074651B">
        <w:rPr>
          <w:rFonts w:ascii="Century Gothic" w:hAnsi="Century Gothic"/>
          <w:b/>
        </w:rPr>
        <w:t>WHEREAS</w:t>
      </w:r>
      <w:r w:rsidRPr="0074651B">
        <w:rPr>
          <w:rFonts w:ascii="Century Gothic" w:hAnsi="Century Gothic"/>
        </w:rPr>
        <w:t xml:space="preserve">, on March 15, 2020, the Governor of the State of Oklahoma has declared an emergency caused by the impending threat of COVID-19 to the people of this State and the public’s peace, health and safety; and </w:t>
      </w:r>
    </w:p>
    <w:p w:rsidR="00EA14CB" w:rsidRDefault="00EA14CB" w:rsidP="00054575">
      <w:pPr>
        <w:spacing w:after="0" w:line="240" w:lineRule="auto"/>
        <w:jc w:val="both"/>
        <w:rPr>
          <w:rFonts w:ascii="Century Gothic" w:hAnsi="Century Gothic"/>
        </w:rPr>
      </w:pPr>
    </w:p>
    <w:p w:rsidR="00EA14CB" w:rsidRDefault="00EA14CB" w:rsidP="00054575">
      <w:pPr>
        <w:spacing w:after="0" w:line="240" w:lineRule="auto"/>
        <w:jc w:val="both"/>
        <w:rPr>
          <w:rFonts w:ascii="Century Gothic" w:hAnsi="Century Gothic"/>
        </w:rPr>
      </w:pPr>
      <w:r w:rsidRPr="00EA14CB">
        <w:rPr>
          <w:rFonts w:ascii="Century Gothic" w:hAnsi="Century Gothic"/>
          <w:b/>
        </w:rPr>
        <w:t>WHEREAS,</w:t>
      </w:r>
      <w:r>
        <w:rPr>
          <w:rFonts w:ascii="Century Gothic" w:hAnsi="Century Gothic"/>
        </w:rPr>
        <w:t xml:space="preserve"> on March 17, 2020, the Owasso City Council approved Resolution 2020-10, declaring  </w:t>
      </w:r>
      <w:r w:rsidRPr="00EA14CB">
        <w:rPr>
          <w:rFonts w:ascii="Century Gothic" w:hAnsi="Century Gothic"/>
        </w:rPr>
        <w:t>the existence of a civil emergency in the City of Owas</w:t>
      </w:r>
      <w:r>
        <w:rPr>
          <w:rFonts w:ascii="Century Gothic" w:hAnsi="Century Gothic"/>
        </w:rPr>
        <w:t>so as a result of COVID-19; and</w:t>
      </w:r>
    </w:p>
    <w:p w:rsidR="00EA14CB" w:rsidRDefault="00EA14CB" w:rsidP="00054575">
      <w:pPr>
        <w:spacing w:after="0" w:line="240" w:lineRule="auto"/>
        <w:jc w:val="both"/>
        <w:rPr>
          <w:rFonts w:ascii="Century Gothic" w:hAnsi="Century Gothic"/>
        </w:rPr>
      </w:pPr>
    </w:p>
    <w:p w:rsidR="00D6349E" w:rsidRDefault="00EA14CB" w:rsidP="00054575">
      <w:pPr>
        <w:spacing w:after="0" w:line="240" w:lineRule="auto"/>
        <w:jc w:val="both"/>
        <w:rPr>
          <w:rFonts w:ascii="Century Gothic" w:hAnsi="Century Gothic"/>
        </w:rPr>
      </w:pPr>
      <w:r w:rsidRPr="00EA14CB">
        <w:rPr>
          <w:rFonts w:ascii="Century Gothic" w:hAnsi="Century Gothic"/>
          <w:b/>
        </w:rPr>
        <w:t>WHEREAS</w:t>
      </w:r>
      <w:r>
        <w:rPr>
          <w:rFonts w:ascii="Century Gothic" w:hAnsi="Century Gothic"/>
        </w:rPr>
        <w:t>, on March 20, 2020, the Owasso City Council met in an emergency meeting at 9:00am to discuss the COVID-19 Pandemic and local public health issues and considerations, further calling a second emergency meeting for 2:00pm on March 20, 2020 to consider and take further action</w:t>
      </w:r>
      <w:r w:rsidR="008C4AEA">
        <w:rPr>
          <w:rFonts w:ascii="Century Gothic" w:hAnsi="Century Gothic"/>
        </w:rPr>
        <w:t xml:space="preserve"> </w:t>
      </w:r>
      <w:r>
        <w:rPr>
          <w:rFonts w:ascii="Century Gothic" w:hAnsi="Century Gothic"/>
        </w:rPr>
        <w:t>relating to the COVID-19 Pandemic</w:t>
      </w:r>
      <w:r w:rsidR="00D6349E">
        <w:rPr>
          <w:rFonts w:ascii="Century Gothic" w:hAnsi="Century Gothic"/>
        </w:rPr>
        <w:t>; and,</w:t>
      </w:r>
    </w:p>
    <w:p w:rsidR="00D6349E" w:rsidRDefault="00D6349E" w:rsidP="00054575">
      <w:pPr>
        <w:spacing w:after="0" w:line="240" w:lineRule="auto"/>
        <w:jc w:val="both"/>
        <w:rPr>
          <w:rFonts w:ascii="Century Gothic" w:hAnsi="Century Gothic"/>
        </w:rPr>
      </w:pPr>
    </w:p>
    <w:p w:rsidR="00EA14CB" w:rsidRPr="00EA14CB" w:rsidRDefault="00D6349E" w:rsidP="00054575">
      <w:pPr>
        <w:spacing w:after="0" w:line="240" w:lineRule="auto"/>
        <w:jc w:val="both"/>
        <w:rPr>
          <w:rFonts w:ascii="Century Gothic" w:hAnsi="Century Gothic"/>
        </w:rPr>
      </w:pPr>
      <w:r w:rsidRPr="00D6349E">
        <w:rPr>
          <w:rFonts w:ascii="Century Gothic" w:hAnsi="Century Gothic"/>
          <w:b/>
        </w:rPr>
        <w:t>WHEREAS,</w:t>
      </w:r>
      <w:r>
        <w:rPr>
          <w:rFonts w:ascii="Century Gothic" w:hAnsi="Century Gothic"/>
        </w:rPr>
        <w:t xml:space="preserve"> Title 11 Ok. Stat 22-120 gives a municipal governing body authority to enact and enforce such ordinances, rules, and regulations as it deems necessary for the protection of the public health that are not inconsistent with state law, and specifically states that a governing body may make regulations to prevent the introduction of contagious diseases into a municipality.</w:t>
      </w:r>
    </w:p>
    <w:p w:rsidR="002E60CA" w:rsidRDefault="002E60CA" w:rsidP="00054575">
      <w:pPr>
        <w:spacing w:after="0" w:line="240" w:lineRule="auto"/>
        <w:jc w:val="both"/>
        <w:rPr>
          <w:rFonts w:ascii="Century Gothic" w:hAnsi="Century Gothic"/>
          <w:b/>
        </w:rPr>
      </w:pPr>
    </w:p>
    <w:p w:rsidR="00FD7572" w:rsidRPr="0074651B" w:rsidRDefault="002A6FBB" w:rsidP="00054575">
      <w:pPr>
        <w:jc w:val="both"/>
        <w:rPr>
          <w:rFonts w:ascii="Century Gothic" w:hAnsi="Century Gothic"/>
          <w:b/>
        </w:rPr>
      </w:pPr>
      <w:r>
        <w:rPr>
          <w:rFonts w:ascii="Century Gothic" w:hAnsi="Century Gothic"/>
          <w:b/>
        </w:rPr>
        <w:t xml:space="preserve">NOW </w:t>
      </w:r>
      <w:r w:rsidR="006656C2" w:rsidRPr="0074651B">
        <w:rPr>
          <w:rFonts w:ascii="Century Gothic" w:hAnsi="Century Gothic"/>
          <w:b/>
        </w:rPr>
        <w:t xml:space="preserve">THEREFORE, </w:t>
      </w:r>
      <w:r w:rsidRPr="00C61A8E">
        <w:rPr>
          <w:rFonts w:ascii="Century Gothic" w:hAnsi="Century Gothic"/>
          <w:b/>
        </w:rPr>
        <w:t>BE IT RESOLVED BY THE CITY COUNCIL OF THE CITY OF OWASSO, OKLAHOMA,</w:t>
      </w:r>
      <w:r w:rsidRPr="0074651B">
        <w:rPr>
          <w:rFonts w:ascii="Century Gothic" w:hAnsi="Century Gothic"/>
          <w:b/>
        </w:rPr>
        <w:t xml:space="preserve"> </w:t>
      </w:r>
      <w:r w:rsidR="00EA14CB">
        <w:rPr>
          <w:rFonts w:ascii="Century Gothic" w:hAnsi="Century Gothic"/>
          <w:b/>
        </w:rPr>
        <w:t>PURSUANT TO CIVIL EMERG</w:t>
      </w:r>
      <w:r w:rsidR="003D1C65">
        <w:rPr>
          <w:rFonts w:ascii="Century Gothic" w:hAnsi="Century Gothic"/>
          <w:b/>
        </w:rPr>
        <w:t>E</w:t>
      </w:r>
      <w:r w:rsidR="00EA14CB">
        <w:rPr>
          <w:rFonts w:ascii="Century Gothic" w:hAnsi="Century Gothic"/>
          <w:b/>
        </w:rPr>
        <w:t>NCY AUTHORITY</w:t>
      </w:r>
      <w:r w:rsidR="003D1C65">
        <w:rPr>
          <w:rFonts w:ascii="Century Gothic" w:hAnsi="Century Gothic"/>
          <w:b/>
        </w:rPr>
        <w:t xml:space="preserve">, </w:t>
      </w:r>
      <w:r w:rsidR="00EA14CB">
        <w:rPr>
          <w:rFonts w:ascii="Century Gothic" w:hAnsi="Century Gothic"/>
          <w:b/>
        </w:rPr>
        <w:t>DUE TO THE POTENTIAL FOR RAPID COMMUNITY SPREAD AND TR</w:t>
      </w:r>
      <w:r w:rsidR="003D1C65">
        <w:rPr>
          <w:rFonts w:ascii="Century Gothic" w:hAnsi="Century Gothic"/>
          <w:b/>
        </w:rPr>
        <w:t>A</w:t>
      </w:r>
      <w:r w:rsidR="00EA14CB">
        <w:rPr>
          <w:rFonts w:ascii="Century Gothic" w:hAnsi="Century Gothic"/>
          <w:b/>
        </w:rPr>
        <w:t xml:space="preserve">NSMISSION OF THE </w:t>
      </w:r>
      <w:r w:rsidR="003D1C65">
        <w:rPr>
          <w:rFonts w:ascii="Century Gothic" w:hAnsi="Century Gothic"/>
          <w:b/>
        </w:rPr>
        <w:t>COVID-19 VIRUS, IMMEDIATE ATTENTION IS REQUIRED TO PROTECT PUBLIC HEALTH, SAFE</w:t>
      </w:r>
      <w:r>
        <w:rPr>
          <w:rFonts w:ascii="Century Gothic" w:hAnsi="Century Gothic"/>
          <w:b/>
        </w:rPr>
        <w:t>TY, AND WELFARE, IT IS HEREBY DECLARE</w:t>
      </w:r>
      <w:r w:rsidR="003D1C65">
        <w:rPr>
          <w:rFonts w:ascii="Century Gothic" w:hAnsi="Century Gothic"/>
          <w:b/>
        </w:rPr>
        <w:t>D AND ORDERED</w:t>
      </w:r>
      <w:r w:rsidR="006656C2" w:rsidRPr="0074651B">
        <w:rPr>
          <w:rFonts w:ascii="Century Gothic" w:hAnsi="Century Gothic"/>
          <w:b/>
        </w:rPr>
        <w:t>, AS FOLLOWS:</w:t>
      </w:r>
    </w:p>
    <w:p w:rsidR="003D1C65" w:rsidRPr="008C4AEA" w:rsidRDefault="003D1C65" w:rsidP="003D1C65">
      <w:pPr>
        <w:pStyle w:val="ListParagraph"/>
        <w:widowControl w:val="0"/>
        <w:numPr>
          <w:ilvl w:val="0"/>
          <w:numId w:val="6"/>
        </w:numPr>
        <w:tabs>
          <w:tab w:val="left" w:pos="816"/>
        </w:tabs>
        <w:autoSpaceDE w:val="0"/>
        <w:autoSpaceDN w:val="0"/>
        <w:spacing w:after="0" w:line="242" w:lineRule="auto"/>
        <w:ind w:right="215" w:hanging="336"/>
        <w:contextualSpacing w:val="0"/>
        <w:jc w:val="both"/>
        <w:rPr>
          <w:rFonts w:ascii="Century Gothic" w:hAnsi="Century Gothic"/>
        </w:rPr>
      </w:pPr>
      <w:r w:rsidRPr="008C4AEA">
        <w:rPr>
          <w:rFonts w:ascii="Century Gothic" w:hAnsi="Century Gothic"/>
        </w:rPr>
        <w:t>Restaurants, food courts, cafes, coffeehouses, and other places of public accommodation offering food and beverage are closed for dine-in customers and guests and for on­premise</w:t>
      </w:r>
      <w:r w:rsidR="009C7165">
        <w:rPr>
          <w:rFonts w:ascii="Century Gothic" w:hAnsi="Century Gothic"/>
        </w:rPr>
        <w:t>s</w:t>
      </w:r>
      <w:r w:rsidRPr="008C4AEA">
        <w:rPr>
          <w:rFonts w:ascii="Century Gothic" w:hAnsi="Century Gothic"/>
        </w:rPr>
        <w:t xml:space="preserve"> consumption</w:t>
      </w:r>
      <w:r w:rsidR="009D191A">
        <w:rPr>
          <w:rFonts w:ascii="Century Gothic" w:hAnsi="Century Gothic"/>
        </w:rPr>
        <w:t xml:space="preserve">; and, </w:t>
      </w:r>
      <w:r w:rsidR="009D191A" w:rsidRPr="005E6AFA">
        <w:rPr>
          <w:rFonts w:ascii="Century Gothic" w:hAnsi="Century Gothic"/>
        </w:rPr>
        <w:t xml:space="preserve">if able, </w:t>
      </w:r>
      <w:r w:rsidRPr="005E6AFA">
        <w:rPr>
          <w:rFonts w:ascii="Century Gothic" w:hAnsi="Century Gothic"/>
        </w:rPr>
        <w:t>are</w:t>
      </w:r>
      <w:r w:rsidRPr="008C4AEA">
        <w:rPr>
          <w:rFonts w:ascii="Century Gothic" w:hAnsi="Century Gothic"/>
        </w:rPr>
        <w:t xml:space="preserve"> restricted and limited to curbside, drive-thru, takeout</w:t>
      </w:r>
      <w:r w:rsidR="002A6FBB">
        <w:rPr>
          <w:rFonts w:ascii="Century Gothic" w:hAnsi="Century Gothic"/>
        </w:rPr>
        <w:t xml:space="preserve">, </w:t>
      </w:r>
      <w:r w:rsidRPr="008C4AEA">
        <w:rPr>
          <w:rFonts w:ascii="Century Gothic" w:hAnsi="Century Gothic"/>
        </w:rPr>
        <w:t>and delivery services</w:t>
      </w:r>
      <w:r w:rsidR="008C4AEA">
        <w:rPr>
          <w:rFonts w:ascii="Century Gothic" w:hAnsi="Century Gothic"/>
        </w:rPr>
        <w:t xml:space="preserve">.  The following exclusions apply: </w:t>
      </w:r>
      <w:r w:rsidR="002A6FBB">
        <w:rPr>
          <w:rFonts w:ascii="Century Gothic" w:hAnsi="Century Gothic"/>
        </w:rPr>
        <w:t xml:space="preserve"> </w:t>
      </w:r>
      <w:r w:rsidRPr="008C4AEA">
        <w:rPr>
          <w:rFonts w:ascii="Century Gothic" w:hAnsi="Century Gothic"/>
        </w:rPr>
        <w:t>institutional or in-house food cafeterias that serve residents, employees, and clients of businesses, child care facilities, hospitals, and long-term care facilities.</w:t>
      </w:r>
    </w:p>
    <w:p w:rsidR="003D1C65" w:rsidRPr="008C4AEA" w:rsidRDefault="003D1C65" w:rsidP="003D1C65">
      <w:pPr>
        <w:pStyle w:val="BodyText"/>
        <w:spacing w:before="6"/>
        <w:rPr>
          <w:rFonts w:ascii="Century Gothic" w:eastAsia="Calibri" w:hAnsi="Century Gothic"/>
          <w:sz w:val="22"/>
          <w:szCs w:val="22"/>
        </w:rPr>
      </w:pPr>
    </w:p>
    <w:p w:rsidR="003D1C65" w:rsidRPr="008C4AEA" w:rsidRDefault="003D1C65" w:rsidP="003D1C65">
      <w:pPr>
        <w:pStyle w:val="ListParagraph"/>
        <w:widowControl w:val="0"/>
        <w:numPr>
          <w:ilvl w:val="0"/>
          <w:numId w:val="6"/>
        </w:numPr>
        <w:tabs>
          <w:tab w:val="left" w:pos="813"/>
        </w:tabs>
        <w:autoSpaceDE w:val="0"/>
        <w:autoSpaceDN w:val="0"/>
        <w:spacing w:after="0" w:line="240" w:lineRule="auto"/>
        <w:ind w:left="811" w:right="210" w:hanging="343"/>
        <w:contextualSpacing w:val="0"/>
        <w:jc w:val="both"/>
        <w:rPr>
          <w:rFonts w:ascii="Century Gothic" w:hAnsi="Century Gothic"/>
        </w:rPr>
      </w:pPr>
      <w:r w:rsidRPr="008C4AEA">
        <w:rPr>
          <w:rFonts w:ascii="Century Gothic" w:hAnsi="Century Gothic"/>
        </w:rPr>
        <w:t>The following commercial establishments and places of public accommodation shall be and are hereby closed to ingress, egress, use, and occupancy by members of the public:</w:t>
      </w:r>
    </w:p>
    <w:p w:rsidR="003D1C65" w:rsidRDefault="003D1C65" w:rsidP="003D1C65">
      <w:pPr>
        <w:pStyle w:val="BodyText"/>
        <w:spacing w:before="11"/>
        <w:rPr>
          <w:sz w:val="22"/>
        </w:rPr>
      </w:pPr>
    </w:p>
    <w:p w:rsidR="003D1C65" w:rsidRPr="009C7165" w:rsidRDefault="003D1C65" w:rsidP="008C4AEA">
      <w:pPr>
        <w:pStyle w:val="ListParagraph"/>
        <w:widowControl w:val="0"/>
        <w:numPr>
          <w:ilvl w:val="1"/>
          <w:numId w:val="6"/>
        </w:numPr>
        <w:autoSpaceDE w:val="0"/>
        <w:autoSpaceDN w:val="0"/>
        <w:spacing w:after="0" w:line="240" w:lineRule="auto"/>
        <w:ind w:left="1530" w:right="209" w:hanging="360"/>
        <w:contextualSpacing w:val="0"/>
        <w:jc w:val="both"/>
        <w:rPr>
          <w:rFonts w:ascii="Century Gothic" w:hAnsi="Century Gothic"/>
        </w:rPr>
      </w:pPr>
      <w:r w:rsidRPr="009C7165">
        <w:rPr>
          <w:rFonts w:ascii="Century Gothic" w:hAnsi="Century Gothic"/>
        </w:rPr>
        <w:t xml:space="preserve">Bars, taverns, brew pubs, breweries, microbreweries, distilleries, wineries, </w:t>
      </w:r>
      <w:r w:rsidRPr="009C7165">
        <w:rPr>
          <w:rFonts w:ascii="Century Gothic" w:hAnsi="Century Gothic"/>
        </w:rPr>
        <w:lastRenderedPageBreak/>
        <w:t>tasting rooms, clubs, and other places of public accommodation offering alcoholic beverages for on-premises consumption.</w:t>
      </w:r>
    </w:p>
    <w:p w:rsidR="003D1C65" w:rsidRPr="009C7165" w:rsidRDefault="003D1C65" w:rsidP="008C4AEA">
      <w:pPr>
        <w:pStyle w:val="BodyText"/>
        <w:spacing w:before="11"/>
        <w:ind w:left="1170"/>
        <w:rPr>
          <w:rFonts w:ascii="Century Gothic" w:eastAsia="Calibri" w:hAnsi="Century Gothic"/>
          <w:sz w:val="22"/>
          <w:szCs w:val="22"/>
        </w:rPr>
      </w:pPr>
    </w:p>
    <w:p w:rsidR="003D1C65" w:rsidRPr="009C7165" w:rsidRDefault="003D1C65" w:rsidP="008C4AEA">
      <w:pPr>
        <w:pStyle w:val="ListParagraph"/>
        <w:widowControl w:val="0"/>
        <w:numPr>
          <w:ilvl w:val="1"/>
          <w:numId w:val="6"/>
        </w:numPr>
        <w:autoSpaceDE w:val="0"/>
        <w:autoSpaceDN w:val="0"/>
        <w:spacing w:after="0" w:line="240" w:lineRule="auto"/>
        <w:ind w:left="1530" w:right="209" w:hanging="360"/>
        <w:contextualSpacing w:val="0"/>
        <w:jc w:val="both"/>
        <w:rPr>
          <w:rFonts w:ascii="Century Gothic" w:hAnsi="Century Gothic"/>
        </w:rPr>
      </w:pPr>
      <w:r w:rsidRPr="009C7165">
        <w:rPr>
          <w:rFonts w:ascii="Century Gothic" w:hAnsi="Century Gothic"/>
        </w:rPr>
        <w:t>Hookah bars, cigar bars, and vaping lounges offering their products for on</w:t>
      </w:r>
      <w:r w:rsidR="00C42D54">
        <w:rPr>
          <w:rFonts w:ascii="Century Gothic" w:hAnsi="Century Gothic"/>
        </w:rPr>
        <w:t>-</w:t>
      </w:r>
      <w:r w:rsidRPr="009C7165">
        <w:rPr>
          <w:rFonts w:ascii="Century Gothic" w:hAnsi="Century Gothic"/>
        </w:rPr>
        <w:t>premises consumption.</w:t>
      </w:r>
    </w:p>
    <w:p w:rsidR="002A6FBB" w:rsidRDefault="002A6FBB" w:rsidP="002A6FBB">
      <w:pPr>
        <w:pStyle w:val="ListParagraph"/>
        <w:widowControl w:val="0"/>
        <w:autoSpaceDE w:val="0"/>
        <w:autoSpaceDN w:val="0"/>
        <w:spacing w:after="0" w:line="240" w:lineRule="auto"/>
        <w:ind w:left="1530" w:right="209"/>
        <w:contextualSpacing w:val="0"/>
        <w:rPr>
          <w:rFonts w:ascii="Century Gothic" w:hAnsi="Century Gothic"/>
        </w:rPr>
      </w:pPr>
    </w:p>
    <w:p w:rsidR="003D1C65" w:rsidRPr="009C7165" w:rsidRDefault="003D1C65" w:rsidP="008C4AEA">
      <w:pPr>
        <w:pStyle w:val="ListParagraph"/>
        <w:widowControl w:val="0"/>
        <w:numPr>
          <w:ilvl w:val="1"/>
          <w:numId w:val="6"/>
        </w:numPr>
        <w:autoSpaceDE w:val="0"/>
        <w:autoSpaceDN w:val="0"/>
        <w:spacing w:after="0" w:line="240" w:lineRule="auto"/>
        <w:ind w:left="1530" w:right="209" w:hanging="360"/>
        <w:contextualSpacing w:val="0"/>
        <w:jc w:val="both"/>
        <w:rPr>
          <w:rFonts w:ascii="Century Gothic" w:hAnsi="Century Gothic"/>
        </w:rPr>
      </w:pPr>
      <w:r w:rsidRPr="009C7165">
        <w:rPr>
          <w:rFonts w:ascii="Century Gothic" w:hAnsi="Century Gothic"/>
        </w:rPr>
        <w:t>Theaters, cinemas, indoor and outdoor performance venues, and museums.</w:t>
      </w:r>
    </w:p>
    <w:p w:rsidR="003D1C65" w:rsidRPr="009C7165" w:rsidRDefault="003D1C65" w:rsidP="009C7165">
      <w:pPr>
        <w:pStyle w:val="ListParagraph"/>
        <w:widowControl w:val="0"/>
        <w:autoSpaceDE w:val="0"/>
        <w:autoSpaceDN w:val="0"/>
        <w:spacing w:after="0" w:line="240" w:lineRule="auto"/>
        <w:ind w:left="1530" w:right="209"/>
        <w:contextualSpacing w:val="0"/>
        <w:jc w:val="both"/>
        <w:rPr>
          <w:rFonts w:ascii="Century Gothic" w:hAnsi="Century Gothic"/>
        </w:rPr>
      </w:pPr>
    </w:p>
    <w:p w:rsidR="009D191A" w:rsidRPr="005E6AFA" w:rsidRDefault="003D1C65" w:rsidP="009D191A">
      <w:pPr>
        <w:pStyle w:val="ListParagraph"/>
        <w:widowControl w:val="0"/>
        <w:numPr>
          <w:ilvl w:val="1"/>
          <w:numId w:val="6"/>
        </w:numPr>
        <w:autoSpaceDE w:val="0"/>
        <w:autoSpaceDN w:val="0"/>
        <w:spacing w:after="0" w:line="240" w:lineRule="auto"/>
        <w:ind w:left="1530" w:right="209" w:hanging="360"/>
        <w:contextualSpacing w:val="0"/>
        <w:jc w:val="both"/>
        <w:rPr>
          <w:rFonts w:ascii="Century Gothic" w:hAnsi="Century Gothic"/>
        </w:rPr>
      </w:pPr>
      <w:r w:rsidRPr="005E6AFA">
        <w:rPr>
          <w:rFonts w:ascii="Century Gothic" w:hAnsi="Century Gothic"/>
        </w:rPr>
        <w:t>Gymnasiums, fitness centers, recreation centers, indoor sports facilities,</w:t>
      </w:r>
      <w:bookmarkStart w:id="0" w:name="_GoBack"/>
      <w:bookmarkEnd w:id="0"/>
      <w:r w:rsidRPr="009C7165">
        <w:rPr>
          <w:rFonts w:ascii="Century Gothic" w:hAnsi="Century Gothic"/>
        </w:rPr>
        <w:t xml:space="preserve"> indoor exercise faci</w:t>
      </w:r>
      <w:r w:rsidR="009D191A">
        <w:rPr>
          <w:rFonts w:ascii="Century Gothic" w:hAnsi="Century Gothic"/>
        </w:rPr>
        <w:t>lities, exercise studios, and sp</w:t>
      </w:r>
      <w:r w:rsidRPr="009C7165">
        <w:rPr>
          <w:rFonts w:ascii="Century Gothic" w:hAnsi="Century Gothic"/>
        </w:rPr>
        <w:t>as.</w:t>
      </w:r>
      <w:r w:rsidR="009D191A">
        <w:rPr>
          <w:rFonts w:ascii="Century Gothic" w:hAnsi="Century Gothic"/>
        </w:rPr>
        <w:t xml:space="preserve"> </w:t>
      </w:r>
      <w:r w:rsidR="009D191A" w:rsidRPr="005E6AFA">
        <w:rPr>
          <w:rFonts w:ascii="Century Gothic" w:hAnsi="Century Gothic"/>
        </w:rPr>
        <w:t>However, such facilities may operate with ten (10) or fewer total persons inside the facility at any time, by appointment only</w:t>
      </w:r>
      <w:r w:rsidR="00F50D6C" w:rsidRPr="005E6AFA">
        <w:rPr>
          <w:rFonts w:ascii="Century Gothic" w:hAnsi="Century Gothic"/>
        </w:rPr>
        <w:t xml:space="preserve">, </w:t>
      </w:r>
      <w:r w:rsidR="009D191A" w:rsidRPr="005E6AFA">
        <w:rPr>
          <w:rFonts w:ascii="Century Gothic" w:hAnsi="Century Gothic"/>
        </w:rPr>
        <w:t xml:space="preserve">and </w:t>
      </w:r>
      <w:r w:rsidR="00F50D6C" w:rsidRPr="005E6AFA">
        <w:rPr>
          <w:rFonts w:ascii="Century Gothic" w:hAnsi="Century Gothic"/>
        </w:rPr>
        <w:t xml:space="preserve">such premises </w:t>
      </w:r>
      <w:r w:rsidR="009D191A" w:rsidRPr="005E6AFA">
        <w:rPr>
          <w:rFonts w:ascii="Century Gothic" w:hAnsi="Century Gothic"/>
        </w:rPr>
        <w:t xml:space="preserve">not open for </w:t>
      </w:r>
      <w:r w:rsidR="00F50D6C" w:rsidRPr="005E6AFA">
        <w:rPr>
          <w:rFonts w:ascii="Century Gothic" w:hAnsi="Century Gothic"/>
        </w:rPr>
        <w:t xml:space="preserve">walk-in </w:t>
      </w:r>
      <w:r w:rsidR="009D191A" w:rsidRPr="005E6AFA">
        <w:rPr>
          <w:rFonts w:ascii="Century Gothic" w:hAnsi="Century Gothic"/>
        </w:rPr>
        <w:t>business.</w:t>
      </w:r>
    </w:p>
    <w:p w:rsidR="003D1C65" w:rsidRPr="009C7165" w:rsidRDefault="003D1C65" w:rsidP="009D191A">
      <w:pPr>
        <w:pStyle w:val="ListParagraph"/>
        <w:widowControl w:val="0"/>
        <w:autoSpaceDE w:val="0"/>
        <w:autoSpaceDN w:val="0"/>
        <w:spacing w:after="0" w:line="240" w:lineRule="auto"/>
        <w:ind w:left="1530" w:right="209"/>
        <w:contextualSpacing w:val="0"/>
        <w:jc w:val="both"/>
        <w:rPr>
          <w:rFonts w:ascii="Century Gothic" w:hAnsi="Century Gothic"/>
        </w:rPr>
      </w:pPr>
    </w:p>
    <w:p w:rsidR="003D1C65" w:rsidRPr="009C7165" w:rsidRDefault="003D1C65" w:rsidP="008C4AEA">
      <w:pPr>
        <w:pStyle w:val="ListParagraph"/>
        <w:widowControl w:val="0"/>
        <w:numPr>
          <w:ilvl w:val="1"/>
          <w:numId w:val="6"/>
        </w:numPr>
        <w:autoSpaceDE w:val="0"/>
        <w:autoSpaceDN w:val="0"/>
        <w:spacing w:after="0" w:line="240" w:lineRule="auto"/>
        <w:ind w:left="1530" w:right="209" w:hanging="360"/>
        <w:contextualSpacing w:val="0"/>
        <w:jc w:val="both"/>
        <w:rPr>
          <w:rFonts w:ascii="Century Gothic" w:hAnsi="Century Gothic"/>
        </w:rPr>
      </w:pPr>
      <w:r w:rsidRPr="009C7165">
        <w:rPr>
          <w:rFonts w:ascii="Century Gothic" w:hAnsi="Century Gothic"/>
        </w:rPr>
        <w:t>Amusement parks, arcades, bingo halls, bowling alleys, indoor climbing facilities, skating rinks, trampoline parks, and other similar recreational or entertainment facilities.</w:t>
      </w:r>
    </w:p>
    <w:p w:rsidR="003D1C65" w:rsidRDefault="003D1C65" w:rsidP="003D1C65">
      <w:pPr>
        <w:pStyle w:val="BodyText"/>
        <w:spacing w:before="3"/>
        <w:rPr>
          <w:sz w:val="22"/>
        </w:rPr>
      </w:pPr>
    </w:p>
    <w:p w:rsidR="003D1C65" w:rsidRPr="009C7165" w:rsidRDefault="003D1C65" w:rsidP="003D1C65">
      <w:pPr>
        <w:pStyle w:val="ListParagraph"/>
        <w:widowControl w:val="0"/>
        <w:numPr>
          <w:ilvl w:val="0"/>
          <w:numId w:val="6"/>
        </w:numPr>
        <w:tabs>
          <w:tab w:val="left" w:pos="774"/>
        </w:tabs>
        <w:autoSpaceDE w:val="0"/>
        <w:autoSpaceDN w:val="0"/>
        <w:spacing w:before="1" w:after="0" w:line="252" w:lineRule="auto"/>
        <w:ind w:left="776" w:right="127" w:hanging="351"/>
        <w:contextualSpacing w:val="0"/>
        <w:jc w:val="both"/>
        <w:rPr>
          <w:rFonts w:ascii="Century Gothic" w:hAnsi="Century Gothic"/>
        </w:rPr>
      </w:pPr>
      <w:r w:rsidRPr="009C7165">
        <w:rPr>
          <w:rFonts w:ascii="Century Gothic" w:hAnsi="Century Gothic"/>
        </w:rPr>
        <w:t>This Order does not prohibit an employee, contractor, vendor, or supplier of a place of public accommodation from entering, exiting, us</w:t>
      </w:r>
      <w:r w:rsidR="009C7165" w:rsidRPr="009C7165">
        <w:rPr>
          <w:rFonts w:ascii="Century Gothic" w:hAnsi="Century Gothic"/>
        </w:rPr>
        <w:t xml:space="preserve">ing, </w:t>
      </w:r>
      <w:r w:rsidRPr="009C7165">
        <w:rPr>
          <w:rFonts w:ascii="Century Gothic" w:hAnsi="Century Gothic"/>
        </w:rPr>
        <w:t>or occupying that place of public accommodation in their professional capacity.</w:t>
      </w:r>
    </w:p>
    <w:p w:rsidR="003D1C65" w:rsidRDefault="003D1C65" w:rsidP="003D1C65">
      <w:pPr>
        <w:pStyle w:val="BodyText"/>
        <w:spacing w:before="1"/>
      </w:pPr>
    </w:p>
    <w:p w:rsidR="003D1C65" w:rsidRPr="00D6349E" w:rsidRDefault="003D1C65" w:rsidP="00D6349E">
      <w:pPr>
        <w:pStyle w:val="ListParagraph"/>
        <w:widowControl w:val="0"/>
        <w:numPr>
          <w:ilvl w:val="0"/>
          <w:numId w:val="6"/>
        </w:numPr>
        <w:tabs>
          <w:tab w:val="left" w:pos="774"/>
        </w:tabs>
        <w:autoSpaceDE w:val="0"/>
        <w:autoSpaceDN w:val="0"/>
        <w:spacing w:after="0" w:line="240" w:lineRule="auto"/>
        <w:ind w:left="773" w:hanging="343"/>
        <w:contextualSpacing w:val="0"/>
        <w:jc w:val="both"/>
        <w:rPr>
          <w:rFonts w:ascii="Century Gothic" w:hAnsi="Century Gothic"/>
        </w:rPr>
      </w:pPr>
      <w:r w:rsidRPr="00D6349E">
        <w:rPr>
          <w:rFonts w:ascii="Century Gothic" w:hAnsi="Century Gothic"/>
        </w:rPr>
        <w:t>The restrictions imposed by this Order do not apply to any of the following:</w:t>
      </w:r>
    </w:p>
    <w:p w:rsidR="003D1C65" w:rsidRPr="009C7165" w:rsidRDefault="003D1C65" w:rsidP="003D1C65">
      <w:pPr>
        <w:pStyle w:val="BodyText"/>
        <w:rPr>
          <w:rFonts w:ascii="Century Gothic" w:eastAsia="Calibri" w:hAnsi="Century Gothic"/>
          <w:sz w:val="22"/>
          <w:szCs w:val="22"/>
        </w:rPr>
      </w:pPr>
    </w:p>
    <w:p w:rsidR="003D1C65" w:rsidRPr="009C7165" w:rsidRDefault="003D1C65" w:rsidP="009C7165">
      <w:pPr>
        <w:pStyle w:val="ListParagraph"/>
        <w:widowControl w:val="0"/>
        <w:numPr>
          <w:ilvl w:val="1"/>
          <w:numId w:val="6"/>
        </w:numPr>
        <w:autoSpaceDE w:val="0"/>
        <w:autoSpaceDN w:val="0"/>
        <w:spacing w:after="0" w:line="240" w:lineRule="auto"/>
        <w:ind w:left="1530" w:right="209" w:hanging="360"/>
        <w:contextualSpacing w:val="0"/>
        <w:jc w:val="both"/>
        <w:rPr>
          <w:rFonts w:ascii="Century Gothic" w:hAnsi="Century Gothic"/>
        </w:rPr>
      </w:pPr>
      <w:r w:rsidRPr="009C7165">
        <w:rPr>
          <w:rFonts w:ascii="Century Gothic" w:hAnsi="Century Gothic"/>
        </w:rPr>
        <w:t>Places of public accommodation that offer food and beverage not for on-premises consumption, including grocery stores, markets, convenience stores, pharmacies, drug stores, and food pantries, other than those portions of the place of public accommodation subject to the requirements of section;</w:t>
      </w:r>
    </w:p>
    <w:p w:rsidR="003D1C65" w:rsidRPr="009C7165" w:rsidRDefault="003D1C65" w:rsidP="009C7165">
      <w:pPr>
        <w:pStyle w:val="ListParagraph"/>
        <w:widowControl w:val="0"/>
        <w:autoSpaceDE w:val="0"/>
        <w:autoSpaceDN w:val="0"/>
        <w:spacing w:after="0" w:line="240" w:lineRule="auto"/>
        <w:ind w:left="1530" w:right="209"/>
        <w:contextualSpacing w:val="0"/>
        <w:jc w:val="both"/>
        <w:rPr>
          <w:rFonts w:ascii="Century Gothic" w:hAnsi="Century Gothic"/>
        </w:rPr>
      </w:pPr>
    </w:p>
    <w:p w:rsidR="003D1C65" w:rsidRPr="009C7165" w:rsidRDefault="003D1C65" w:rsidP="009C7165">
      <w:pPr>
        <w:pStyle w:val="ListParagraph"/>
        <w:widowControl w:val="0"/>
        <w:numPr>
          <w:ilvl w:val="1"/>
          <w:numId w:val="6"/>
        </w:numPr>
        <w:autoSpaceDE w:val="0"/>
        <w:autoSpaceDN w:val="0"/>
        <w:spacing w:after="0" w:line="240" w:lineRule="auto"/>
        <w:ind w:left="1530" w:right="209" w:hanging="360"/>
        <w:contextualSpacing w:val="0"/>
        <w:jc w:val="both"/>
        <w:rPr>
          <w:rFonts w:ascii="Century Gothic" w:hAnsi="Century Gothic"/>
        </w:rPr>
      </w:pPr>
      <w:r w:rsidRPr="009C7165">
        <w:rPr>
          <w:rFonts w:ascii="Century Gothic" w:hAnsi="Century Gothic"/>
        </w:rPr>
        <w:t>Health care facilities, child care facilities, residential care facilities, congregate care facilities, and juvenile justice facilities;</w:t>
      </w:r>
    </w:p>
    <w:p w:rsidR="003D1C65" w:rsidRPr="009C7165" w:rsidRDefault="003D1C65" w:rsidP="009C7165">
      <w:pPr>
        <w:pStyle w:val="ListParagraph"/>
        <w:widowControl w:val="0"/>
        <w:autoSpaceDE w:val="0"/>
        <w:autoSpaceDN w:val="0"/>
        <w:spacing w:after="0" w:line="240" w:lineRule="auto"/>
        <w:ind w:left="1530" w:right="209"/>
        <w:contextualSpacing w:val="0"/>
        <w:jc w:val="both"/>
        <w:rPr>
          <w:rFonts w:ascii="Century Gothic" w:hAnsi="Century Gothic"/>
        </w:rPr>
      </w:pPr>
    </w:p>
    <w:p w:rsidR="003D1C65" w:rsidRPr="009C7165" w:rsidRDefault="003D1C65" w:rsidP="009C7165">
      <w:pPr>
        <w:pStyle w:val="ListParagraph"/>
        <w:widowControl w:val="0"/>
        <w:numPr>
          <w:ilvl w:val="1"/>
          <w:numId w:val="6"/>
        </w:numPr>
        <w:autoSpaceDE w:val="0"/>
        <w:autoSpaceDN w:val="0"/>
        <w:spacing w:after="0" w:line="240" w:lineRule="auto"/>
        <w:ind w:left="1530" w:right="209" w:hanging="360"/>
        <w:contextualSpacing w:val="0"/>
        <w:jc w:val="both"/>
        <w:rPr>
          <w:rFonts w:ascii="Century Gothic" w:hAnsi="Century Gothic"/>
        </w:rPr>
      </w:pPr>
      <w:r w:rsidRPr="009C7165">
        <w:rPr>
          <w:rFonts w:ascii="Century Gothic" w:hAnsi="Century Gothic"/>
        </w:rPr>
        <w:t xml:space="preserve">Crisis shelters, soup kitchens, or similar institutions; </w:t>
      </w:r>
    </w:p>
    <w:p w:rsidR="002A6FBB" w:rsidRDefault="002A6FBB" w:rsidP="002A6FBB">
      <w:pPr>
        <w:widowControl w:val="0"/>
        <w:autoSpaceDE w:val="0"/>
        <w:autoSpaceDN w:val="0"/>
        <w:spacing w:after="0" w:line="240" w:lineRule="auto"/>
        <w:ind w:left="1170" w:right="209"/>
        <w:jc w:val="both"/>
        <w:rPr>
          <w:rFonts w:ascii="Century Gothic" w:hAnsi="Century Gothic"/>
        </w:rPr>
      </w:pPr>
    </w:p>
    <w:p w:rsidR="003D1C65" w:rsidRPr="002A6FBB" w:rsidRDefault="002A6FBB" w:rsidP="002A6FBB">
      <w:pPr>
        <w:widowControl w:val="0"/>
        <w:autoSpaceDE w:val="0"/>
        <w:autoSpaceDN w:val="0"/>
        <w:spacing w:after="0" w:line="240" w:lineRule="auto"/>
        <w:ind w:left="810" w:right="209"/>
        <w:jc w:val="both"/>
        <w:rPr>
          <w:rFonts w:ascii="Century Gothic" w:hAnsi="Century Gothic"/>
        </w:rPr>
      </w:pPr>
      <w:r>
        <w:rPr>
          <w:rFonts w:ascii="Century Gothic" w:hAnsi="Century Gothic"/>
        </w:rPr>
        <w:t>H</w:t>
      </w:r>
      <w:r w:rsidRPr="002A6FBB">
        <w:rPr>
          <w:rFonts w:ascii="Century Gothic" w:hAnsi="Century Gothic"/>
        </w:rPr>
        <w:t xml:space="preserve">owever, owners, operators, and managers of such are strongly encouraged to implement CDC recommendations, to include social distancing </w:t>
      </w:r>
      <w:r w:rsidR="002F2BD4">
        <w:rPr>
          <w:rFonts w:ascii="Century Gothic" w:hAnsi="Century Gothic"/>
        </w:rPr>
        <w:t>and</w:t>
      </w:r>
      <w:r>
        <w:rPr>
          <w:rFonts w:ascii="Century Gothic" w:hAnsi="Century Gothic"/>
        </w:rPr>
        <w:t xml:space="preserve"> sanitization </w:t>
      </w:r>
      <w:r w:rsidRPr="002A6FBB">
        <w:rPr>
          <w:rFonts w:ascii="Century Gothic" w:hAnsi="Century Gothic"/>
        </w:rPr>
        <w:t>guidelines</w:t>
      </w:r>
      <w:r w:rsidR="002F2BD4">
        <w:rPr>
          <w:rFonts w:ascii="Century Gothic" w:hAnsi="Century Gothic"/>
        </w:rPr>
        <w:t xml:space="preserve">, </w:t>
      </w:r>
      <w:r w:rsidRPr="002A6FBB">
        <w:rPr>
          <w:rFonts w:ascii="Century Gothic" w:hAnsi="Century Gothic"/>
        </w:rPr>
        <w:t>in their place of business, until the expiration of this emergency order</w:t>
      </w:r>
      <w:r>
        <w:rPr>
          <w:rFonts w:ascii="Century Gothic" w:hAnsi="Century Gothic"/>
        </w:rPr>
        <w:t>.</w:t>
      </w:r>
    </w:p>
    <w:p w:rsidR="003D1C65" w:rsidRPr="009C7165" w:rsidRDefault="003D1C65" w:rsidP="003D1C65">
      <w:pPr>
        <w:pStyle w:val="ListParagraph"/>
        <w:widowControl w:val="0"/>
        <w:numPr>
          <w:ilvl w:val="0"/>
          <w:numId w:val="6"/>
        </w:numPr>
        <w:tabs>
          <w:tab w:val="left" w:pos="849"/>
        </w:tabs>
        <w:autoSpaceDE w:val="0"/>
        <w:autoSpaceDN w:val="0"/>
        <w:spacing w:before="179" w:after="0" w:line="249" w:lineRule="auto"/>
        <w:ind w:left="800" w:right="118" w:hanging="358"/>
        <w:contextualSpacing w:val="0"/>
        <w:jc w:val="both"/>
        <w:rPr>
          <w:rFonts w:ascii="Century Gothic" w:hAnsi="Century Gothic"/>
        </w:rPr>
      </w:pPr>
      <w:r w:rsidRPr="009C7165">
        <w:rPr>
          <w:rFonts w:ascii="Century Gothic" w:hAnsi="Century Gothic"/>
        </w:rPr>
        <w:t>For purposes of this Order, "place of public accommodation" means a business, or an educational, refreshment, entertainment, or recreation facility, or an institution of any kind, whether licensed or not, whose goods, services, facilities, privileges, advantages, or accommodations are extended, offered, sold, or otherwise made available to the public.</w:t>
      </w:r>
    </w:p>
    <w:p w:rsidR="003D1C65" w:rsidRPr="009C7165" w:rsidRDefault="003D1C65" w:rsidP="003D1C65">
      <w:pPr>
        <w:pStyle w:val="BodyText"/>
        <w:spacing w:before="4"/>
        <w:rPr>
          <w:rFonts w:ascii="Century Gothic" w:eastAsia="Calibri" w:hAnsi="Century Gothic"/>
          <w:sz w:val="22"/>
          <w:szCs w:val="22"/>
        </w:rPr>
      </w:pPr>
    </w:p>
    <w:p w:rsidR="009C7165" w:rsidRPr="00D6349E" w:rsidRDefault="009C7165" w:rsidP="00D6349E">
      <w:pPr>
        <w:pStyle w:val="ListParagraph"/>
        <w:widowControl w:val="0"/>
        <w:numPr>
          <w:ilvl w:val="0"/>
          <w:numId w:val="6"/>
        </w:numPr>
        <w:tabs>
          <w:tab w:val="left" w:pos="774"/>
        </w:tabs>
        <w:autoSpaceDE w:val="0"/>
        <w:autoSpaceDN w:val="0"/>
        <w:spacing w:after="0" w:line="240" w:lineRule="auto"/>
        <w:ind w:left="773" w:hanging="343"/>
        <w:contextualSpacing w:val="0"/>
        <w:jc w:val="both"/>
        <w:rPr>
          <w:rFonts w:ascii="Century Gothic" w:hAnsi="Century Gothic"/>
        </w:rPr>
      </w:pPr>
      <w:r w:rsidRPr="00D6349E">
        <w:rPr>
          <w:rFonts w:ascii="Century Gothic" w:hAnsi="Century Gothic"/>
        </w:rPr>
        <w:t xml:space="preserve">All other businesses not mentioned in this order are strongly encouraged to </w:t>
      </w:r>
      <w:r w:rsidRPr="00D6349E">
        <w:rPr>
          <w:rFonts w:ascii="Century Gothic" w:hAnsi="Century Gothic"/>
        </w:rPr>
        <w:lastRenderedPageBreak/>
        <w:t xml:space="preserve">implement CDC recommendations, to include social distancing </w:t>
      </w:r>
      <w:r w:rsidR="002A6FBB">
        <w:rPr>
          <w:rFonts w:ascii="Century Gothic" w:hAnsi="Century Gothic"/>
        </w:rPr>
        <w:t xml:space="preserve">and sanitization </w:t>
      </w:r>
      <w:r w:rsidRPr="00D6349E">
        <w:rPr>
          <w:rFonts w:ascii="Century Gothic" w:hAnsi="Century Gothic"/>
        </w:rPr>
        <w:t>guidelines in their place of business, until the expiration of this emergency order</w:t>
      </w:r>
      <w:r w:rsidR="00D6349E" w:rsidRPr="00D6349E">
        <w:rPr>
          <w:rFonts w:ascii="Century Gothic" w:hAnsi="Century Gothic"/>
        </w:rPr>
        <w:t>.</w:t>
      </w:r>
    </w:p>
    <w:p w:rsidR="00D6349E" w:rsidRPr="009C7165" w:rsidRDefault="00D6349E" w:rsidP="00D6349E">
      <w:pPr>
        <w:pStyle w:val="ListParagraph"/>
        <w:widowControl w:val="0"/>
        <w:tabs>
          <w:tab w:val="left" w:pos="774"/>
        </w:tabs>
        <w:autoSpaceDE w:val="0"/>
        <w:autoSpaceDN w:val="0"/>
        <w:spacing w:after="0" w:line="240" w:lineRule="auto"/>
        <w:ind w:left="773"/>
        <w:contextualSpacing w:val="0"/>
        <w:rPr>
          <w:rFonts w:ascii="Century Gothic" w:hAnsi="Century Gothic"/>
        </w:rPr>
      </w:pPr>
    </w:p>
    <w:p w:rsidR="003D1C65" w:rsidRDefault="003D1C65" w:rsidP="003D1C65">
      <w:pPr>
        <w:pStyle w:val="ListParagraph"/>
        <w:widowControl w:val="0"/>
        <w:numPr>
          <w:ilvl w:val="0"/>
          <w:numId w:val="6"/>
        </w:numPr>
        <w:tabs>
          <w:tab w:val="left" w:pos="851"/>
        </w:tabs>
        <w:autoSpaceDE w:val="0"/>
        <w:autoSpaceDN w:val="0"/>
        <w:spacing w:after="0" w:line="252" w:lineRule="auto"/>
        <w:ind w:left="796" w:right="125" w:hanging="348"/>
        <w:contextualSpacing w:val="0"/>
        <w:jc w:val="both"/>
        <w:rPr>
          <w:rFonts w:ascii="Century Gothic" w:hAnsi="Century Gothic"/>
        </w:rPr>
      </w:pPr>
      <w:r w:rsidRPr="009C7165">
        <w:rPr>
          <w:rFonts w:ascii="Century Gothic" w:hAnsi="Century Gothic"/>
        </w:rPr>
        <w:t>This Order does not alter any of the obligations under law of an employer affected by this Order to its employees or to the employees of another employer.</w:t>
      </w:r>
    </w:p>
    <w:p w:rsidR="002A6FBB" w:rsidRDefault="002A6FBB" w:rsidP="002A6FBB">
      <w:pPr>
        <w:pStyle w:val="ListParagraph"/>
        <w:widowControl w:val="0"/>
        <w:tabs>
          <w:tab w:val="left" w:pos="851"/>
        </w:tabs>
        <w:autoSpaceDE w:val="0"/>
        <w:autoSpaceDN w:val="0"/>
        <w:spacing w:after="0" w:line="252" w:lineRule="auto"/>
        <w:ind w:left="796" w:right="125"/>
        <w:contextualSpacing w:val="0"/>
        <w:rPr>
          <w:rFonts w:ascii="Century Gothic" w:hAnsi="Century Gothic"/>
        </w:rPr>
      </w:pPr>
    </w:p>
    <w:p w:rsidR="00D6349E" w:rsidRPr="00D6349E" w:rsidRDefault="00D6349E" w:rsidP="00D6349E">
      <w:pPr>
        <w:pStyle w:val="ListParagraph"/>
        <w:numPr>
          <w:ilvl w:val="0"/>
          <w:numId w:val="6"/>
        </w:numPr>
        <w:tabs>
          <w:tab w:val="left" w:pos="5710"/>
        </w:tabs>
        <w:spacing w:before="164"/>
        <w:ind w:right="108"/>
        <w:jc w:val="both"/>
        <w:rPr>
          <w:rFonts w:ascii="Century Gothic" w:hAnsi="Century Gothic"/>
        </w:rPr>
      </w:pPr>
      <w:r w:rsidRPr="00D6349E">
        <w:rPr>
          <w:rFonts w:ascii="Century Gothic" w:hAnsi="Century Gothic"/>
        </w:rPr>
        <w:t xml:space="preserve">This Order shall take effect March 21, 2020 at 6:30 PM and continue until 6:30 PM April 14, 2020; unless </w:t>
      </w:r>
      <w:r>
        <w:rPr>
          <w:rFonts w:ascii="Century Gothic" w:hAnsi="Century Gothic"/>
        </w:rPr>
        <w:t xml:space="preserve">extended or </w:t>
      </w:r>
      <w:r w:rsidRPr="00D6349E">
        <w:rPr>
          <w:rFonts w:ascii="Century Gothic" w:hAnsi="Century Gothic"/>
        </w:rPr>
        <w:t>terminated by further resolution.</w:t>
      </w:r>
    </w:p>
    <w:p w:rsidR="00D6349E" w:rsidRPr="009C7165" w:rsidRDefault="00D6349E" w:rsidP="00D6349E">
      <w:pPr>
        <w:pStyle w:val="ListParagraph"/>
        <w:widowControl w:val="0"/>
        <w:tabs>
          <w:tab w:val="left" w:pos="851"/>
        </w:tabs>
        <w:autoSpaceDE w:val="0"/>
        <w:autoSpaceDN w:val="0"/>
        <w:spacing w:after="0" w:line="252" w:lineRule="auto"/>
        <w:ind w:left="796" w:right="125"/>
        <w:contextualSpacing w:val="0"/>
        <w:jc w:val="both"/>
        <w:rPr>
          <w:rFonts w:ascii="Century Gothic" w:hAnsi="Century Gothic"/>
        </w:rPr>
      </w:pPr>
    </w:p>
    <w:p w:rsidR="0074651B" w:rsidRPr="0074651B" w:rsidRDefault="0074651B" w:rsidP="002A6FBB">
      <w:pPr>
        <w:jc w:val="both"/>
        <w:rPr>
          <w:rFonts w:ascii="Century Gothic" w:hAnsi="Century Gothic"/>
          <w:b/>
        </w:rPr>
      </w:pPr>
      <w:r w:rsidRPr="0074651B">
        <w:rPr>
          <w:rFonts w:ascii="Century Gothic" w:hAnsi="Century Gothic"/>
          <w:b/>
        </w:rPr>
        <w:t xml:space="preserve">AND I DO FURTHER PROCLAIM, that public notice of this </w:t>
      </w:r>
      <w:r w:rsidR="00031ED7">
        <w:rPr>
          <w:rFonts w:ascii="Century Gothic" w:hAnsi="Century Gothic"/>
          <w:b/>
        </w:rPr>
        <w:t>resolution</w:t>
      </w:r>
      <w:r w:rsidRPr="0074651B">
        <w:rPr>
          <w:rFonts w:ascii="Century Gothic" w:hAnsi="Century Gothic"/>
          <w:b/>
        </w:rPr>
        <w:t xml:space="preserve"> shall be given to and filed with the City Clerk of the City of Owasso. ADOPTED and SIGNED this </w:t>
      </w:r>
      <w:r w:rsidR="009C7165">
        <w:rPr>
          <w:rFonts w:ascii="Century Gothic" w:hAnsi="Century Gothic"/>
          <w:b/>
        </w:rPr>
        <w:t>20</w:t>
      </w:r>
      <w:r w:rsidR="009C7165" w:rsidRPr="009C7165">
        <w:rPr>
          <w:rFonts w:ascii="Century Gothic" w:hAnsi="Century Gothic"/>
          <w:b/>
          <w:vertAlign w:val="superscript"/>
        </w:rPr>
        <w:t>th</w:t>
      </w:r>
      <w:r w:rsidR="009C7165">
        <w:rPr>
          <w:rFonts w:ascii="Century Gothic" w:hAnsi="Century Gothic"/>
          <w:b/>
        </w:rPr>
        <w:t xml:space="preserve"> day of March,</w:t>
      </w:r>
      <w:r w:rsidR="00D6349E">
        <w:rPr>
          <w:rFonts w:ascii="Century Gothic" w:hAnsi="Century Gothic"/>
          <w:b/>
        </w:rPr>
        <w:t xml:space="preserve"> </w:t>
      </w:r>
      <w:r w:rsidR="009C7165">
        <w:rPr>
          <w:rFonts w:ascii="Century Gothic" w:hAnsi="Century Gothic"/>
          <w:b/>
        </w:rPr>
        <w:t>2020</w:t>
      </w:r>
      <w:r w:rsidRPr="0074651B">
        <w:rPr>
          <w:rFonts w:ascii="Century Gothic" w:hAnsi="Century Gothic"/>
          <w:b/>
        </w:rPr>
        <w:t xml:space="preserve">. </w:t>
      </w:r>
    </w:p>
    <w:p w:rsidR="002A6FBB" w:rsidRPr="00C61A8E" w:rsidRDefault="00FD7572" w:rsidP="002A6FBB">
      <w:pPr>
        <w:tabs>
          <w:tab w:val="left" w:pos="-720"/>
        </w:tabs>
        <w:suppressAutoHyphens/>
        <w:spacing w:line="240" w:lineRule="atLeast"/>
        <w:jc w:val="both"/>
        <w:rPr>
          <w:rFonts w:ascii="Century Gothic" w:hAnsi="Century Gothic" w:cs="Arial"/>
        </w:rPr>
      </w:pPr>
      <w:r w:rsidRPr="0074651B">
        <w:rPr>
          <w:rFonts w:ascii="Century Gothic" w:hAnsi="Century Gothic"/>
        </w:rPr>
        <w:tab/>
      </w:r>
      <w:r w:rsidR="00DC55AF">
        <w:rPr>
          <w:rFonts w:ascii="Century Gothic" w:hAnsi="Century Gothic"/>
        </w:rPr>
        <w:tab/>
      </w:r>
      <w:r w:rsidR="002A6FBB" w:rsidRPr="009A1401">
        <w:rPr>
          <w:rFonts w:ascii="Century Gothic" w:hAnsi="Century Gothic" w:cs="Arial"/>
          <w:sz w:val="20"/>
          <w:szCs w:val="20"/>
        </w:rPr>
        <w:tab/>
      </w:r>
      <w:r w:rsidR="002A6FBB" w:rsidRPr="009A1401">
        <w:rPr>
          <w:rFonts w:ascii="Century Gothic" w:hAnsi="Century Gothic" w:cs="Arial"/>
          <w:sz w:val="20"/>
          <w:szCs w:val="20"/>
        </w:rPr>
        <w:tab/>
      </w:r>
      <w:r w:rsidR="002A6FBB" w:rsidRPr="009A1401">
        <w:rPr>
          <w:rFonts w:ascii="Century Gothic" w:hAnsi="Century Gothic" w:cs="Arial"/>
          <w:sz w:val="20"/>
          <w:szCs w:val="20"/>
        </w:rPr>
        <w:tab/>
      </w:r>
      <w:r w:rsidR="002A6FBB" w:rsidRPr="009A1401">
        <w:rPr>
          <w:rFonts w:ascii="Century Gothic" w:hAnsi="Century Gothic" w:cs="Arial"/>
          <w:sz w:val="20"/>
          <w:szCs w:val="20"/>
        </w:rPr>
        <w:tab/>
      </w:r>
      <w:r w:rsidR="002A6FBB" w:rsidRPr="009A1401">
        <w:rPr>
          <w:rFonts w:ascii="Century Gothic" w:hAnsi="Century Gothic" w:cs="Arial"/>
          <w:sz w:val="20"/>
          <w:szCs w:val="20"/>
        </w:rPr>
        <w:tab/>
      </w:r>
      <w:r w:rsidR="002A6FBB" w:rsidRPr="00C61A8E">
        <w:rPr>
          <w:rFonts w:ascii="Century Gothic" w:hAnsi="Century Gothic" w:cs="Arial"/>
        </w:rPr>
        <w:t>___________________</w:t>
      </w:r>
      <w:r w:rsidR="002A6FBB" w:rsidRPr="00C61A8E">
        <w:rPr>
          <w:rFonts w:ascii="Century Gothic" w:hAnsi="Century Gothic" w:cs="Arial"/>
          <w:u w:val="single"/>
        </w:rPr>
        <w:tab/>
      </w:r>
      <w:r w:rsidR="002A6FBB" w:rsidRPr="00C61A8E">
        <w:rPr>
          <w:rFonts w:ascii="Century Gothic" w:hAnsi="Century Gothic" w:cs="Arial"/>
          <w:u w:val="single"/>
        </w:rPr>
        <w:tab/>
        <w:t>_______</w:t>
      </w:r>
      <w:r w:rsidR="002A6FBB" w:rsidRPr="00C61A8E">
        <w:rPr>
          <w:rFonts w:ascii="Century Gothic" w:hAnsi="Century Gothic" w:cs="Arial"/>
        </w:rPr>
        <w:tab/>
      </w:r>
      <w:r w:rsidR="002A6FBB" w:rsidRPr="00C61A8E">
        <w:rPr>
          <w:rFonts w:ascii="Century Gothic" w:hAnsi="Century Gothic" w:cs="Arial"/>
        </w:rPr>
        <w:tab/>
      </w:r>
      <w:r w:rsidR="002A6FBB" w:rsidRPr="00C61A8E">
        <w:rPr>
          <w:rFonts w:ascii="Century Gothic" w:hAnsi="Century Gothic" w:cs="Arial"/>
        </w:rPr>
        <w:tab/>
      </w:r>
      <w:r w:rsidR="002A6FBB" w:rsidRPr="00C61A8E">
        <w:rPr>
          <w:rFonts w:ascii="Century Gothic" w:hAnsi="Century Gothic" w:cs="Arial"/>
        </w:rPr>
        <w:tab/>
      </w:r>
      <w:r w:rsidR="002A6FBB" w:rsidRPr="00C61A8E">
        <w:rPr>
          <w:rFonts w:ascii="Century Gothic" w:hAnsi="Century Gothic" w:cs="Arial"/>
        </w:rPr>
        <w:tab/>
      </w:r>
      <w:r w:rsidR="002A6FBB" w:rsidRPr="00C61A8E">
        <w:rPr>
          <w:rFonts w:ascii="Century Gothic" w:hAnsi="Century Gothic" w:cs="Arial"/>
        </w:rPr>
        <w:tab/>
      </w:r>
      <w:r w:rsidR="00C61A8E">
        <w:rPr>
          <w:rFonts w:ascii="Century Gothic" w:hAnsi="Century Gothic" w:cs="Arial"/>
        </w:rPr>
        <w:tab/>
        <w:t xml:space="preserve">                </w:t>
      </w:r>
      <w:r w:rsidR="002A6FBB" w:rsidRPr="00C61A8E">
        <w:rPr>
          <w:rFonts w:ascii="Century Gothic" w:hAnsi="Century Gothic" w:cs="Arial"/>
        </w:rPr>
        <w:t>Chris Kelley, Mayor</w:t>
      </w:r>
    </w:p>
    <w:p w:rsidR="002A6FBB" w:rsidRPr="00C61A8E" w:rsidRDefault="002A6FBB" w:rsidP="002A6FBB">
      <w:pPr>
        <w:tabs>
          <w:tab w:val="left" w:pos="-720"/>
        </w:tabs>
        <w:suppressAutoHyphens/>
        <w:spacing w:line="240" w:lineRule="atLeast"/>
        <w:jc w:val="both"/>
        <w:rPr>
          <w:rFonts w:ascii="Century Gothic" w:hAnsi="Century Gothic" w:cs="Arial"/>
        </w:rPr>
      </w:pPr>
    </w:p>
    <w:p w:rsidR="002A6FBB" w:rsidRPr="00C61A8E" w:rsidRDefault="002A6FBB" w:rsidP="002A6FBB">
      <w:pPr>
        <w:tabs>
          <w:tab w:val="left" w:pos="-720"/>
        </w:tabs>
        <w:suppressAutoHyphens/>
        <w:spacing w:after="0" w:line="240" w:lineRule="auto"/>
        <w:jc w:val="both"/>
        <w:rPr>
          <w:rFonts w:ascii="Century Gothic" w:hAnsi="Century Gothic" w:cs="Arial"/>
          <w:u w:val="single"/>
        </w:rPr>
      </w:pPr>
      <w:r w:rsidRPr="00C61A8E">
        <w:rPr>
          <w:rFonts w:ascii="Century Gothic" w:hAnsi="Century Gothic" w:cs="Arial"/>
          <w:b/>
        </w:rPr>
        <w:t>ATTEST:</w:t>
      </w:r>
      <w:r w:rsidRPr="00C61A8E">
        <w:rPr>
          <w:rFonts w:ascii="Century Gothic" w:hAnsi="Century Gothic" w:cs="Arial"/>
        </w:rPr>
        <w:tab/>
      </w:r>
      <w:r w:rsidRPr="00C61A8E">
        <w:rPr>
          <w:rFonts w:ascii="Century Gothic" w:hAnsi="Century Gothic" w:cs="Arial"/>
          <w:u w:val="single"/>
        </w:rPr>
        <w:t>________________________</w:t>
      </w:r>
      <w:r w:rsidRPr="00C61A8E">
        <w:rPr>
          <w:rFonts w:ascii="Century Gothic" w:hAnsi="Century Gothic" w:cs="Arial"/>
          <w:u w:val="single"/>
        </w:rPr>
        <w:tab/>
      </w:r>
      <w:r w:rsidRPr="00C61A8E">
        <w:rPr>
          <w:rFonts w:ascii="Century Gothic" w:hAnsi="Century Gothic" w:cs="Arial"/>
          <w:u w:val="single"/>
        </w:rPr>
        <w:tab/>
        <w:t>_______</w:t>
      </w:r>
    </w:p>
    <w:p w:rsidR="002A6FBB" w:rsidRPr="00C61A8E" w:rsidRDefault="002A6FBB" w:rsidP="002A6FBB">
      <w:pPr>
        <w:tabs>
          <w:tab w:val="left" w:pos="-720"/>
          <w:tab w:val="left" w:pos="0"/>
          <w:tab w:val="left" w:pos="720"/>
          <w:tab w:val="left" w:pos="1440"/>
          <w:tab w:val="left" w:pos="2160"/>
          <w:tab w:val="left" w:pos="2880"/>
          <w:tab w:val="left" w:pos="3600"/>
        </w:tabs>
        <w:suppressAutoHyphens/>
        <w:spacing w:after="0" w:line="240" w:lineRule="auto"/>
        <w:ind w:left="4320" w:hanging="4320"/>
        <w:jc w:val="both"/>
        <w:rPr>
          <w:rFonts w:ascii="Century Gothic" w:hAnsi="Century Gothic" w:cs="Arial"/>
          <w:u w:val="single"/>
        </w:rPr>
      </w:pPr>
      <w:r w:rsidRPr="00C61A8E">
        <w:rPr>
          <w:rFonts w:ascii="Century Gothic" w:hAnsi="Century Gothic" w:cs="Arial"/>
        </w:rPr>
        <w:tab/>
        <w:t xml:space="preserve">     </w:t>
      </w:r>
      <w:r w:rsidR="00C61A8E">
        <w:rPr>
          <w:rFonts w:ascii="Century Gothic" w:hAnsi="Century Gothic" w:cs="Arial"/>
        </w:rPr>
        <w:t xml:space="preserve">              </w:t>
      </w:r>
      <w:r w:rsidRPr="00C61A8E">
        <w:rPr>
          <w:rFonts w:ascii="Century Gothic" w:hAnsi="Century Gothic" w:cs="Arial"/>
        </w:rPr>
        <w:t xml:space="preserve"> Juliann M. Stevens, City Clerk</w:t>
      </w:r>
      <w:r w:rsidRPr="00C61A8E">
        <w:rPr>
          <w:rFonts w:ascii="Century Gothic" w:hAnsi="Century Gothic" w:cs="Arial"/>
        </w:rPr>
        <w:tab/>
      </w:r>
      <w:r w:rsidRPr="00C61A8E">
        <w:rPr>
          <w:rFonts w:ascii="Century Gothic" w:hAnsi="Century Gothic" w:cs="Arial"/>
        </w:rPr>
        <w:tab/>
        <w:t xml:space="preserve"> </w:t>
      </w: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t xml:space="preserve"> </w:t>
      </w:r>
    </w:p>
    <w:p w:rsidR="002A6FBB" w:rsidRPr="00C61A8E" w:rsidRDefault="002A6FBB" w:rsidP="002A6FBB">
      <w:pPr>
        <w:tabs>
          <w:tab w:val="left" w:pos="-720"/>
        </w:tabs>
        <w:suppressAutoHyphens/>
        <w:spacing w:after="0" w:line="240" w:lineRule="auto"/>
        <w:jc w:val="both"/>
        <w:rPr>
          <w:rFonts w:ascii="Century Gothic" w:hAnsi="Century Gothic" w:cs="Arial"/>
        </w:rPr>
      </w:pP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r>
    </w:p>
    <w:p w:rsidR="002A6FBB" w:rsidRPr="00C61A8E" w:rsidRDefault="002A6FBB" w:rsidP="002A6FBB">
      <w:pPr>
        <w:tabs>
          <w:tab w:val="left" w:pos="-720"/>
        </w:tabs>
        <w:suppressAutoHyphens/>
        <w:spacing w:after="0" w:line="240" w:lineRule="auto"/>
        <w:jc w:val="both"/>
        <w:rPr>
          <w:rFonts w:ascii="Century Gothic" w:hAnsi="Century Gothic" w:cs="Arial"/>
        </w:rPr>
      </w:pPr>
    </w:p>
    <w:p w:rsidR="002A6FBB" w:rsidRPr="00C61A8E" w:rsidRDefault="002A6FBB" w:rsidP="002A6FBB">
      <w:pPr>
        <w:tabs>
          <w:tab w:val="left" w:pos="-720"/>
        </w:tabs>
        <w:suppressAutoHyphens/>
        <w:spacing w:after="0" w:line="240" w:lineRule="auto"/>
        <w:jc w:val="both"/>
        <w:rPr>
          <w:rFonts w:ascii="Century Gothic" w:hAnsi="Century Gothic" w:cs="Arial"/>
        </w:rPr>
      </w:pPr>
    </w:p>
    <w:p w:rsidR="002A6FBB" w:rsidRPr="00C61A8E" w:rsidRDefault="002A6FBB" w:rsidP="002A6FBB">
      <w:pPr>
        <w:tabs>
          <w:tab w:val="left" w:pos="-720"/>
        </w:tabs>
        <w:suppressAutoHyphens/>
        <w:spacing w:after="0" w:line="240" w:lineRule="auto"/>
        <w:jc w:val="both"/>
        <w:rPr>
          <w:rFonts w:ascii="Century Gothic" w:hAnsi="Century Gothic" w:cs="Arial"/>
          <w:u w:val="single"/>
        </w:rPr>
      </w:pPr>
      <w:r w:rsidRPr="00C61A8E">
        <w:rPr>
          <w:rFonts w:ascii="Century Gothic" w:hAnsi="Century Gothic" w:cs="Arial"/>
          <w:b/>
        </w:rPr>
        <w:t>APPROVED AS TO FORM:</w:t>
      </w:r>
      <w:r w:rsidRPr="00C61A8E">
        <w:rPr>
          <w:rFonts w:ascii="Century Gothic" w:hAnsi="Century Gothic" w:cs="Arial"/>
        </w:rPr>
        <w:t xml:space="preserve"> ________________________</w:t>
      </w:r>
      <w:r w:rsidRPr="00C61A8E">
        <w:rPr>
          <w:rFonts w:ascii="Century Gothic" w:hAnsi="Century Gothic" w:cs="Arial"/>
          <w:u w:val="single"/>
        </w:rPr>
        <w:tab/>
      </w:r>
      <w:r w:rsidRPr="00C61A8E">
        <w:rPr>
          <w:rFonts w:ascii="Century Gothic" w:hAnsi="Century Gothic" w:cs="Arial"/>
          <w:u w:val="single"/>
        </w:rPr>
        <w:tab/>
        <w:t>_______</w:t>
      </w:r>
    </w:p>
    <w:p w:rsidR="002A6FBB" w:rsidRPr="00C61A8E" w:rsidRDefault="002A6FBB" w:rsidP="002A6FBB">
      <w:pPr>
        <w:tabs>
          <w:tab w:val="left" w:pos="-720"/>
        </w:tabs>
        <w:suppressAutoHyphens/>
        <w:spacing w:after="0" w:line="240" w:lineRule="auto"/>
        <w:jc w:val="both"/>
        <w:rPr>
          <w:rFonts w:ascii="Century Gothic" w:hAnsi="Century Gothic" w:cs="Arial"/>
        </w:rPr>
      </w:pP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r>
      <w:r w:rsidRPr="00C61A8E">
        <w:rPr>
          <w:rFonts w:ascii="Century Gothic" w:hAnsi="Century Gothic" w:cs="Arial"/>
        </w:rPr>
        <w:tab/>
        <w:t>Julie Lombardi, City Attorney</w:t>
      </w:r>
    </w:p>
    <w:p w:rsidR="00FD7572" w:rsidRPr="00C61A8E" w:rsidRDefault="00FD7572" w:rsidP="002A6FBB">
      <w:pPr>
        <w:spacing w:after="0" w:line="240" w:lineRule="auto"/>
        <w:ind w:left="-360" w:right="-446"/>
        <w:rPr>
          <w:rFonts w:ascii="Century Gothic" w:hAnsi="Century Gothic"/>
        </w:rPr>
      </w:pPr>
    </w:p>
    <w:sectPr w:rsidR="00FD7572" w:rsidRPr="00C61A8E" w:rsidSect="007465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9C4" w:rsidRDefault="00B009C4" w:rsidP="009C7165">
      <w:pPr>
        <w:spacing w:after="0" w:line="240" w:lineRule="auto"/>
      </w:pPr>
      <w:r>
        <w:separator/>
      </w:r>
    </w:p>
  </w:endnote>
  <w:endnote w:type="continuationSeparator" w:id="0">
    <w:p w:rsidR="00B009C4" w:rsidRDefault="00B009C4" w:rsidP="009C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BB" w:rsidRPr="002A6FBB" w:rsidRDefault="002A6FBB" w:rsidP="002A6FBB">
    <w:pPr>
      <w:pStyle w:val="Footer"/>
      <w:jc w:val="right"/>
      <w:rPr>
        <w:rFonts w:ascii="Century Gothic" w:hAnsi="Century Gothic"/>
        <w:sz w:val="16"/>
        <w:szCs w:val="16"/>
      </w:rPr>
    </w:pPr>
    <w:r w:rsidRPr="002A6FBB">
      <w:rPr>
        <w:rFonts w:ascii="Century Gothic" w:hAnsi="Century Gothic"/>
        <w:sz w:val="16"/>
        <w:szCs w:val="16"/>
      </w:rPr>
      <w:t>Resolution 2020-11</w:t>
    </w:r>
  </w:p>
  <w:p w:rsidR="002A6FBB" w:rsidRDefault="00B009C4" w:rsidP="002A6FBB">
    <w:pPr>
      <w:pStyle w:val="Footer"/>
      <w:jc w:val="right"/>
    </w:pPr>
    <w:sdt>
      <w:sdtPr>
        <w:rPr>
          <w:rFonts w:ascii="Century Gothic" w:hAnsi="Century Gothic"/>
          <w:sz w:val="16"/>
          <w:szCs w:val="16"/>
        </w:rPr>
        <w:id w:val="1676916006"/>
        <w:docPartObj>
          <w:docPartGallery w:val="Page Numbers (Bottom of Page)"/>
          <w:docPartUnique/>
        </w:docPartObj>
      </w:sdtPr>
      <w:sdtEndPr>
        <w:rPr>
          <w:rFonts w:ascii="Calibri" w:hAnsi="Calibri"/>
          <w:sz w:val="22"/>
          <w:szCs w:val="22"/>
        </w:rPr>
      </w:sdtEndPr>
      <w:sdtContent>
        <w:sdt>
          <w:sdtPr>
            <w:rPr>
              <w:rFonts w:ascii="Century Gothic" w:hAnsi="Century Gothic"/>
              <w:sz w:val="16"/>
              <w:szCs w:val="16"/>
            </w:rPr>
            <w:id w:val="-1705238520"/>
            <w:docPartObj>
              <w:docPartGallery w:val="Page Numbers (Top of Page)"/>
              <w:docPartUnique/>
            </w:docPartObj>
          </w:sdtPr>
          <w:sdtEndPr>
            <w:rPr>
              <w:rFonts w:ascii="Calibri" w:hAnsi="Calibri"/>
              <w:sz w:val="22"/>
              <w:szCs w:val="22"/>
            </w:rPr>
          </w:sdtEndPr>
          <w:sdtContent>
            <w:r w:rsidR="002A6FBB" w:rsidRPr="002A6FBB">
              <w:rPr>
                <w:rFonts w:ascii="Century Gothic" w:hAnsi="Century Gothic"/>
                <w:sz w:val="16"/>
                <w:szCs w:val="16"/>
              </w:rPr>
              <w:t xml:space="preserve">Page </w:t>
            </w:r>
            <w:r w:rsidR="002A6FBB" w:rsidRPr="002A6FBB">
              <w:rPr>
                <w:rFonts w:ascii="Century Gothic" w:hAnsi="Century Gothic"/>
                <w:b/>
                <w:bCs/>
                <w:sz w:val="16"/>
                <w:szCs w:val="16"/>
              </w:rPr>
              <w:fldChar w:fldCharType="begin"/>
            </w:r>
            <w:r w:rsidR="002A6FBB" w:rsidRPr="002A6FBB">
              <w:rPr>
                <w:rFonts w:ascii="Century Gothic" w:hAnsi="Century Gothic"/>
                <w:b/>
                <w:bCs/>
                <w:sz w:val="16"/>
                <w:szCs w:val="16"/>
              </w:rPr>
              <w:instrText xml:space="preserve"> PAGE </w:instrText>
            </w:r>
            <w:r w:rsidR="002A6FBB" w:rsidRPr="002A6FBB">
              <w:rPr>
                <w:rFonts w:ascii="Century Gothic" w:hAnsi="Century Gothic"/>
                <w:b/>
                <w:bCs/>
                <w:sz w:val="16"/>
                <w:szCs w:val="16"/>
              </w:rPr>
              <w:fldChar w:fldCharType="separate"/>
            </w:r>
            <w:r w:rsidR="00DC3012">
              <w:rPr>
                <w:rFonts w:ascii="Century Gothic" w:hAnsi="Century Gothic"/>
                <w:b/>
                <w:bCs/>
                <w:noProof/>
                <w:sz w:val="16"/>
                <w:szCs w:val="16"/>
              </w:rPr>
              <w:t>3</w:t>
            </w:r>
            <w:r w:rsidR="002A6FBB" w:rsidRPr="002A6FBB">
              <w:rPr>
                <w:rFonts w:ascii="Century Gothic" w:hAnsi="Century Gothic"/>
                <w:b/>
                <w:bCs/>
                <w:sz w:val="16"/>
                <w:szCs w:val="16"/>
              </w:rPr>
              <w:fldChar w:fldCharType="end"/>
            </w:r>
            <w:r w:rsidR="002A6FBB" w:rsidRPr="002A6FBB">
              <w:rPr>
                <w:rFonts w:ascii="Century Gothic" w:hAnsi="Century Gothic"/>
                <w:sz w:val="16"/>
                <w:szCs w:val="16"/>
              </w:rPr>
              <w:t xml:space="preserve"> of </w:t>
            </w:r>
            <w:r w:rsidR="002A6FBB" w:rsidRPr="002A6FBB">
              <w:rPr>
                <w:rFonts w:ascii="Century Gothic" w:hAnsi="Century Gothic"/>
                <w:b/>
                <w:bCs/>
                <w:sz w:val="16"/>
                <w:szCs w:val="16"/>
              </w:rPr>
              <w:fldChar w:fldCharType="begin"/>
            </w:r>
            <w:r w:rsidR="002A6FBB" w:rsidRPr="002A6FBB">
              <w:rPr>
                <w:rFonts w:ascii="Century Gothic" w:hAnsi="Century Gothic"/>
                <w:b/>
                <w:bCs/>
                <w:sz w:val="16"/>
                <w:szCs w:val="16"/>
              </w:rPr>
              <w:instrText xml:space="preserve"> NUMPAGES  </w:instrText>
            </w:r>
            <w:r w:rsidR="002A6FBB" w:rsidRPr="002A6FBB">
              <w:rPr>
                <w:rFonts w:ascii="Century Gothic" w:hAnsi="Century Gothic"/>
                <w:b/>
                <w:bCs/>
                <w:sz w:val="16"/>
                <w:szCs w:val="16"/>
              </w:rPr>
              <w:fldChar w:fldCharType="separate"/>
            </w:r>
            <w:r w:rsidR="00DC3012">
              <w:rPr>
                <w:rFonts w:ascii="Century Gothic" w:hAnsi="Century Gothic"/>
                <w:b/>
                <w:bCs/>
                <w:noProof/>
                <w:sz w:val="16"/>
                <w:szCs w:val="16"/>
              </w:rPr>
              <w:t>3</w:t>
            </w:r>
            <w:r w:rsidR="002A6FBB" w:rsidRPr="002A6FBB">
              <w:rPr>
                <w:rFonts w:ascii="Century Gothic" w:hAnsi="Century Gothic"/>
                <w:b/>
                <w:bCs/>
                <w:sz w:val="16"/>
                <w:szCs w:val="16"/>
              </w:rPr>
              <w:fldChar w:fldCharType="end"/>
            </w:r>
          </w:sdtContent>
        </w:sdt>
      </w:sdtContent>
    </w:sdt>
  </w:p>
  <w:p w:rsidR="002A6FBB" w:rsidRDefault="002A6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9C4" w:rsidRDefault="00B009C4" w:rsidP="009C7165">
      <w:pPr>
        <w:spacing w:after="0" w:line="240" w:lineRule="auto"/>
      </w:pPr>
      <w:r>
        <w:separator/>
      </w:r>
    </w:p>
  </w:footnote>
  <w:footnote w:type="continuationSeparator" w:id="0">
    <w:p w:rsidR="00B009C4" w:rsidRDefault="00B009C4" w:rsidP="009C7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5D6"/>
    <w:multiLevelType w:val="hybridMultilevel"/>
    <w:tmpl w:val="C500110E"/>
    <w:lvl w:ilvl="0" w:tplc="2F9002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A0579"/>
    <w:multiLevelType w:val="hybridMultilevel"/>
    <w:tmpl w:val="45729C32"/>
    <w:lvl w:ilvl="0" w:tplc="B4D01BD2">
      <w:start w:val="1"/>
      <w:numFmt w:val="decimal"/>
      <w:lvlText w:val="%1."/>
      <w:lvlJc w:val="left"/>
      <w:pPr>
        <w:ind w:left="806" w:hanging="345"/>
      </w:pPr>
      <w:rPr>
        <w:rFonts w:hint="default"/>
        <w:w w:val="102"/>
      </w:rPr>
    </w:lvl>
    <w:lvl w:ilvl="1" w:tplc="A9C20114">
      <w:start w:val="1"/>
      <w:numFmt w:val="lowerLetter"/>
      <w:lvlText w:val="%2."/>
      <w:lvlJc w:val="left"/>
      <w:pPr>
        <w:ind w:left="774" w:hanging="755"/>
      </w:pPr>
      <w:rPr>
        <w:rFonts w:hint="default"/>
        <w:spacing w:val="-1"/>
        <w:w w:val="104"/>
      </w:rPr>
    </w:lvl>
    <w:lvl w:ilvl="2" w:tplc="A0545502">
      <w:numFmt w:val="bullet"/>
      <w:lvlText w:val="•"/>
      <w:lvlJc w:val="left"/>
      <w:pPr>
        <w:ind w:left="820" w:hanging="755"/>
      </w:pPr>
      <w:rPr>
        <w:rFonts w:hint="default"/>
      </w:rPr>
    </w:lvl>
    <w:lvl w:ilvl="3" w:tplc="B34ABD22">
      <w:numFmt w:val="bullet"/>
      <w:lvlText w:val="•"/>
      <w:lvlJc w:val="left"/>
      <w:pPr>
        <w:ind w:left="1870" w:hanging="755"/>
      </w:pPr>
      <w:rPr>
        <w:rFonts w:hint="default"/>
      </w:rPr>
    </w:lvl>
    <w:lvl w:ilvl="4" w:tplc="3C6E9268">
      <w:numFmt w:val="bullet"/>
      <w:lvlText w:val="•"/>
      <w:lvlJc w:val="left"/>
      <w:pPr>
        <w:ind w:left="2920" w:hanging="755"/>
      </w:pPr>
      <w:rPr>
        <w:rFonts w:hint="default"/>
      </w:rPr>
    </w:lvl>
    <w:lvl w:ilvl="5" w:tplc="168438D2">
      <w:numFmt w:val="bullet"/>
      <w:lvlText w:val="•"/>
      <w:lvlJc w:val="left"/>
      <w:pPr>
        <w:ind w:left="3970" w:hanging="755"/>
      </w:pPr>
      <w:rPr>
        <w:rFonts w:hint="default"/>
      </w:rPr>
    </w:lvl>
    <w:lvl w:ilvl="6" w:tplc="2036434A">
      <w:numFmt w:val="bullet"/>
      <w:lvlText w:val="•"/>
      <w:lvlJc w:val="left"/>
      <w:pPr>
        <w:ind w:left="5020" w:hanging="755"/>
      </w:pPr>
      <w:rPr>
        <w:rFonts w:hint="default"/>
      </w:rPr>
    </w:lvl>
    <w:lvl w:ilvl="7" w:tplc="B8F4E6CE">
      <w:numFmt w:val="bullet"/>
      <w:lvlText w:val="•"/>
      <w:lvlJc w:val="left"/>
      <w:pPr>
        <w:ind w:left="6070" w:hanging="755"/>
      </w:pPr>
      <w:rPr>
        <w:rFonts w:hint="default"/>
      </w:rPr>
    </w:lvl>
    <w:lvl w:ilvl="8" w:tplc="FCB672A8">
      <w:numFmt w:val="bullet"/>
      <w:lvlText w:val="•"/>
      <w:lvlJc w:val="left"/>
      <w:pPr>
        <w:ind w:left="7120" w:hanging="755"/>
      </w:pPr>
      <w:rPr>
        <w:rFonts w:hint="default"/>
      </w:rPr>
    </w:lvl>
  </w:abstractNum>
  <w:abstractNum w:abstractNumId="2" w15:restartNumberingAfterBreak="0">
    <w:nsid w:val="3F914E57"/>
    <w:multiLevelType w:val="hybridMultilevel"/>
    <w:tmpl w:val="CA966AC8"/>
    <w:lvl w:ilvl="0" w:tplc="598225D6">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F0D3A6D"/>
    <w:multiLevelType w:val="hybridMultilevel"/>
    <w:tmpl w:val="B68CB7C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75092D83"/>
    <w:multiLevelType w:val="hybridMultilevel"/>
    <w:tmpl w:val="89867E64"/>
    <w:lvl w:ilvl="0" w:tplc="A016F938">
      <w:numFmt w:val="bullet"/>
      <w:lvlText w:val=""/>
      <w:lvlJc w:val="left"/>
      <w:pPr>
        <w:ind w:left="4680" w:hanging="360"/>
      </w:pPr>
      <w:rPr>
        <w:rFonts w:ascii="Symbol" w:eastAsia="Calibri"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7DA32C5B"/>
    <w:multiLevelType w:val="hybridMultilevel"/>
    <w:tmpl w:val="D266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79"/>
    <w:rsid w:val="00003AE2"/>
    <w:rsid w:val="00031ED7"/>
    <w:rsid w:val="000414FA"/>
    <w:rsid w:val="00054575"/>
    <w:rsid w:val="0021493E"/>
    <w:rsid w:val="002741B2"/>
    <w:rsid w:val="002A6FBB"/>
    <w:rsid w:val="002E60CA"/>
    <w:rsid w:val="002E6884"/>
    <w:rsid w:val="002F2BD4"/>
    <w:rsid w:val="003415BB"/>
    <w:rsid w:val="00396685"/>
    <w:rsid w:val="003A7CD6"/>
    <w:rsid w:val="003C1664"/>
    <w:rsid w:val="003D1C65"/>
    <w:rsid w:val="0045645F"/>
    <w:rsid w:val="004D499B"/>
    <w:rsid w:val="004E76A9"/>
    <w:rsid w:val="00501DDB"/>
    <w:rsid w:val="00585249"/>
    <w:rsid w:val="005B5A79"/>
    <w:rsid w:val="005E4604"/>
    <w:rsid w:val="005E6AFA"/>
    <w:rsid w:val="006075A6"/>
    <w:rsid w:val="006656C2"/>
    <w:rsid w:val="006C6064"/>
    <w:rsid w:val="0074651B"/>
    <w:rsid w:val="007766DA"/>
    <w:rsid w:val="00854629"/>
    <w:rsid w:val="00863BDF"/>
    <w:rsid w:val="008C4AEA"/>
    <w:rsid w:val="009C7165"/>
    <w:rsid w:val="009D191A"/>
    <w:rsid w:val="00AF2331"/>
    <w:rsid w:val="00B009C4"/>
    <w:rsid w:val="00C42D54"/>
    <w:rsid w:val="00C61A8E"/>
    <w:rsid w:val="00CC52C4"/>
    <w:rsid w:val="00D319D4"/>
    <w:rsid w:val="00D6349E"/>
    <w:rsid w:val="00DC3012"/>
    <w:rsid w:val="00DC55AF"/>
    <w:rsid w:val="00EA14CB"/>
    <w:rsid w:val="00EA5C7D"/>
    <w:rsid w:val="00EC2B29"/>
    <w:rsid w:val="00F50D6C"/>
    <w:rsid w:val="00FD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22772-6647-4874-AB9F-1AFBEA59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7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D7572"/>
    <w:pPr>
      <w:ind w:left="720"/>
      <w:contextualSpacing/>
    </w:pPr>
  </w:style>
  <w:style w:type="paragraph" w:styleId="BalloonText">
    <w:name w:val="Balloon Text"/>
    <w:basedOn w:val="Normal"/>
    <w:link w:val="BalloonTextChar"/>
    <w:uiPriority w:val="99"/>
    <w:semiHidden/>
    <w:unhideWhenUsed/>
    <w:rsid w:val="006656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56C2"/>
    <w:rPr>
      <w:rFonts w:ascii="Segoe UI" w:hAnsi="Segoe UI" w:cs="Segoe UI"/>
      <w:sz w:val="18"/>
      <w:szCs w:val="18"/>
    </w:rPr>
  </w:style>
  <w:style w:type="paragraph" w:styleId="BodyText">
    <w:name w:val="Body Text"/>
    <w:basedOn w:val="Normal"/>
    <w:link w:val="BodyTextChar"/>
    <w:uiPriority w:val="1"/>
    <w:qFormat/>
    <w:rsid w:val="003D1C65"/>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D1C65"/>
    <w:rPr>
      <w:rFonts w:ascii="Times New Roman" w:eastAsia="Times New Roman" w:hAnsi="Times New Roman"/>
      <w:sz w:val="23"/>
      <w:szCs w:val="23"/>
    </w:rPr>
  </w:style>
  <w:style w:type="paragraph" w:styleId="Header">
    <w:name w:val="header"/>
    <w:basedOn w:val="Normal"/>
    <w:link w:val="HeaderChar"/>
    <w:uiPriority w:val="99"/>
    <w:unhideWhenUsed/>
    <w:rsid w:val="009C7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65"/>
    <w:rPr>
      <w:sz w:val="22"/>
      <w:szCs w:val="22"/>
    </w:rPr>
  </w:style>
  <w:style w:type="paragraph" w:styleId="Footer">
    <w:name w:val="footer"/>
    <w:basedOn w:val="Normal"/>
    <w:link w:val="FooterChar"/>
    <w:uiPriority w:val="99"/>
    <w:unhideWhenUsed/>
    <w:rsid w:val="009C7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2929">
      <w:bodyDiv w:val="1"/>
      <w:marLeft w:val="0"/>
      <w:marRight w:val="0"/>
      <w:marTop w:val="0"/>
      <w:marBottom w:val="0"/>
      <w:divBdr>
        <w:top w:val="none" w:sz="0" w:space="0" w:color="auto"/>
        <w:left w:val="none" w:sz="0" w:space="0" w:color="auto"/>
        <w:bottom w:val="none" w:sz="0" w:space="0" w:color="auto"/>
        <w:right w:val="none" w:sz="0" w:space="0" w:color="auto"/>
      </w:divBdr>
    </w:div>
    <w:div w:id="6687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_stevens\AppData\Local\Microsoft\Windows\INetCache\Content.Outlook\AI5FJ9RA\2020-10_executive%20order%20declaring%20an%20emergency_COVID-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2020-10_executive order declaring an emergency_COVID-19</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Julie</dc:creator>
  <cp:keywords/>
  <dc:description/>
  <cp:lastModifiedBy>Lehr, Warren</cp:lastModifiedBy>
  <cp:revision>2</cp:revision>
  <cp:lastPrinted>2020-03-20T18:08:00Z</cp:lastPrinted>
  <dcterms:created xsi:type="dcterms:W3CDTF">2020-03-20T20:48:00Z</dcterms:created>
  <dcterms:modified xsi:type="dcterms:W3CDTF">2020-03-20T20:48:00Z</dcterms:modified>
</cp:coreProperties>
</file>